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DB" w:rsidRPr="00A641DB" w:rsidRDefault="00A641DB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Verdana" w:hAnsi="Verdana" w:cs="Tahoma"/>
          <w:b/>
          <w:sz w:val="20"/>
          <w:szCs w:val="22"/>
        </w:rPr>
      </w:pPr>
      <w:r w:rsidRPr="00A641DB">
        <w:rPr>
          <w:rStyle w:val="normaltextrun"/>
          <w:rFonts w:ascii="Verdana" w:hAnsi="Verdana" w:cs="Tahoma"/>
          <w:b/>
          <w:sz w:val="20"/>
          <w:szCs w:val="22"/>
        </w:rPr>
        <w:t>Monsieur l’Inspecteur d’Académie,</w:t>
      </w:r>
    </w:p>
    <w:p w:rsidR="00A641DB" w:rsidRDefault="00A641DB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Verdana" w:hAnsi="Verdana" w:cs="Tahoma"/>
          <w:sz w:val="20"/>
          <w:szCs w:val="22"/>
        </w:rPr>
      </w:pPr>
    </w:p>
    <w:p w:rsidR="00745430" w:rsidRDefault="00905CC1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Verdana" w:hAnsi="Verdana" w:cs="Tahoma"/>
          <w:sz w:val="20"/>
          <w:szCs w:val="22"/>
        </w:rPr>
      </w:pPr>
      <w:r w:rsidRPr="00282C7D">
        <w:rPr>
          <w:rStyle w:val="normaltextrun"/>
          <w:rFonts w:ascii="Verdana" w:hAnsi="Verdana" w:cs="Tahoma"/>
          <w:sz w:val="20"/>
          <w:szCs w:val="22"/>
        </w:rPr>
        <w:t xml:space="preserve">Les annonces présidentielles et ministérielles </w:t>
      </w:r>
      <w:r w:rsidR="00745430">
        <w:rPr>
          <w:rStyle w:val="normaltextrun"/>
          <w:rFonts w:ascii="Verdana" w:hAnsi="Verdana" w:cs="Tahoma"/>
          <w:sz w:val="20"/>
          <w:szCs w:val="22"/>
        </w:rPr>
        <w:t xml:space="preserve">de limiter le nombre d’élèves par classe en CP nous parait aller dans le sens d’une meilleure réussite scolaire. </w:t>
      </w:r>
    </w:p>
    <w:p w:rsidR="00745430" w:rsidRPr="00745430" w:rsidRDefault="00745430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Verdana" w:hAnsi="Verdana" w:cs="Tahoma"/>
          <w:sz w:val="20"/>
          <w:szCs w:val="22"/>
        </w:rPr>
      </w:pPr>
      <w:r>
        <w:rPr>
          <w:rStyle w:val="normaltextrun"/>
          <w:rFonts w:ascii="Verdana" w:hAnsi="Verdana" w:cs="Tahoma"/>
          <w:sz w:val="20"/>
          <w:szCs w:val="22"/>
        </w:rPr>
        <w:t xml:space="preserve">Néanmoins, nous regrettons que </w:t>
      </w:r>
      <w:r w:rsidRPr="00745430">
        <w:rPr>
          <w:rStyle w:val="normaltextrun"/>
          <w:rFonts w:ascii="Verdana" w:hAnsi="Verdana" w:cs="Tahoma"/>
          <w:b/>
          <w:sz w:val="20"/>
          <w:szCs w:val="22"/>
        </w:rPr>
        <w:t>cette mesure s’effectue à moyens constants</w:t>
      </w:r>
      <w:r>
        <w:rPr>
          <w:rStyle w:val="normaltextrun"/>
          <w:rFonts w:ascii="Verdana" w:hAnsi="Verdana" w:cs="Tahoma"/>
          <w:sz w:val="20"/>
          <w:szCs w:val="22"/>
        </w:rPr>
        <w:t xml:space="preserve"> dégradant par conséquent les conditions de travail et de scolarisation ailleurs (autres niveaux REP+, écoles REP,  écoles oubliées de l’Education Prioritaire, écoles hors éducation prioritaire</w:t>
      </w:r>
      <w:r w:rsidR="00826179">
        <w:rPr>
          <w:rStyle w:val="normaltextrun"/>
          <w:rFonts w:ascii="Verdana" w:hAnsi="Verdana" w:cs="Tahoma"/>
          <w:sz w:val="20"/>
          <w:szCs w:val="22"/>
        </w:rPr>
        <w:t>,…</w:t>
      </w:r>
      <w:r>
        <w:rPr>
          <w:rStyle w:val="normaltextrun"/>
          <w:rFonts w:ascii="Verdana" w:hAnsi="Verdana" w:cs="Tahoma"/>
          <w:sz w:val="20"/>
          <w:szCs w:val="22"/>
        </w:rPr>
        <w:t>)</w:t>
      </w:r>
    </w:p>
    <w:p w:rsidR="00745430" w:rsidRDefault="00745430" w:rsidP="0074543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Verdana" w:hAnsi="Verdana" w:cs="Tahoma"/>
          <w:b/>
          <w:sz w:val="20"/>
          <w:szCs w:val="22"/>
        </w:rPr>
      </w:pPr>
    </w:p>
    <w:p w:rsidR="00745430" w:rsidRPr="00A641DB" w:rsidRDefault="00745430" w:rsidP="0074543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Verdana" w:hAnsi="Verdana" w:cs="Tahoma"/>
          <w:b/>
          <w:sz w:val="20"/>
          <w:szCs w:val="22"/>
        </w:rPr>
      </w:pPr>
      <w:r>
        <w:rPr>
          <w:rStyle w:val="normaltextrun"/>
          <w:rFonts w:ascii="Verdana" w:hAnsi="Verdana" w:cs="Tahoma"/>
          <w:b/>
          <w:sz w:val="20"/>
          <w:szCs w:val="22"/>
        </w:rPr>
        <w:t xml:space="preserve">Par ailleurs, le </w:t>
      </w:r>
      <w:r w:rsidRPr="00A641DB">
        <w:rPr>
          <w:rStyle w:val="normaltextrun"/>
          <w:rFonts w:ascii="Verdana" w:hAnsi="Verdana" w:cs="Tahoma"/>
          <w:b/>
          <w:sz w:val="20"/>
          <w:szCs w:val="22"/>
        </w:rPr>
        <w:t xml:space="preserve">dispositif </w:t>
      </w:r>
      <w:r>
        <w:rPr>
          <w:rStyle w:val="normaltextrun"/>
          <w:rFonts w:ascii="Verdana" w:hAnsi="Verdana" w:cs="Tahoma"/>
          <w:b/>
          <w:sz w:val="20"/>
          <w:szCs w:val="22"/>
        </w:rPr>
        <w:t xml:space="preserve">du « maître surnuméraire » </w:t>
      </w:r>
      <w:r w:rsidRPr="00A641DB">
        <w:rPr>
          <w:rStyle w:val="normaltextrun"/>
          <w:rFonts w:ascii="Verdana" w:hAnsi="Verdana" w:cs="Tahoma"/>
          <w:b/>
          <w:sz w:val="20"/>
          <w:szCs w:val="22"/>
        </w:rPr>
        <w:t>est un levier prometteur </w:t>
      </w:r>
      <w:r w:rsidRPr="00A641DB">
        <w:rPr>
          <w:rStyle w:val="eop"/>
          <w:rFonts w:ascii="Verdana" w:eastAsia="Tahoma" w:hAnsi="Verdana"/>
          <w:b/>
          <w:sz w:val="20"/>
          <w:szCs w:val="22"/>
        </w:rPr>
        <w:t> </w:t>
      </w:r>
      <w:r w:rsidRPr="00A641DB">
        <w:rPr>
          <w:rStyle w:val="normaltextrun"/>
          <w:rFonts w:ascii="Verdana" w:hAnsi="Verdana" w:cs="Tahoma"/>
          <w:b/>
          <w:sz w:val="20"/>
          <w:szCs w:val="22"/>
        </w:rPr>
        <w:t>pour améliorer la réussite des élèves, développer le travail en équipe et par là améliorer les conditions de travail des personnels</w:t>
      </w:r>
      <w:r>
        <w:rPr>
          <w:rStyle w:val="normaltextrun"/>
          <w:rFonts w:ascii="Verdana" w:hAnsi="Verdana" w:cs="Tahoma"/>
          <w:b/>
          <w:sz w:val="20"/>
          <w:szCs w:val="22"/>
        </w:rPr>
        <w:t> </w:t>
      </w:r>
      <w:r>
        <w:rPr>
          <w:rStyle w:val="normaltextrun"/>
          <w:rFonts w:ascii="Verdana" w:hAnsi="Verdana" w:cs="Tahoma"/>
          <w:sz w:val="20"/>
          <w:szCs w:val="22"/>
        </w:rPr>
        <w:t>:</w:t>
      </w:r>
      <w:r w:rsidRPr="00A641DB">
        <w:rPr>
          <w:rStyle w:val="eop"/>
          <w:rFonts w:ascii="Verdana" w:eastAsia="Tahoma" w:hAnsi="Verdana"/>
          <w:b/>
          <w:sz w:val="20"/>
          <w:szCs w:val="22"/>
        </w:rPr>
        <w:t> </w:t>
      </w:r>
      <w:r>
        <w:rPr>
          <w:rStyle w:val="normaltextrun"/>
          <w:rFonts w:ascii="Verdana" w:hAnsi="Verdana" w:cs="Tahoma"/>
          <w:sz w:val="20"/>
          <w:szCs w:val="22"/>
        </w:rPr>
        <w:t>t</w:t>
      </w:r>
      <w:r w:rsidRPr="00282C7D">
        <w:rPr>
          <w:rStyle w:val="normaltextrun"/>
          <w:rFonts w:ascii="Verdana" w:hAnsi="Verdana" w:cs="Tahoma"/>
          <w:sz w:val="20"/>
          <w:szCs w:val="22"/>
        </w:rPr>
        <w:t>ravail collectif pour développer de nouvelles formes de pratiques de </w:t>
      </w:r>
      <w:r w:rsidRPr="00282C7D">
        <w:rPr>
          <w:rStyle w:val="eop"/>
          <w:rFonts w:ascii="Verdana" w:eastAsia="Tahoma" w:hAnsi="Verdana"/>
          <w:sz w:val="20"/>
          <w:szCs w:val="22"/>
        </w:rPr>
        <w:t> </w:t>
      </w:r>
      <w:r w:rsidRPr="00282C7D">
        <w:rPr>
          <w:rStyle w:val="normaltextrun"/>
          <w:rFonts w:ascii="Verdana" w:hAnsi="Verdana" w:cs="Tahoma"/>
          <w:sz w:val="20"/>
          <w:szCs w:val="22"/>
        </w:rPr>
        <w:t>travail, regards croisés sur les élèves, meilleure explicitation des </w:t>
      </w:r>
      <w:r w:rsidRPr="00282C7D">
        <w:rPr>
          <w:rStyle w:val="eop"/>
          <w:rFonts w:ascii="Verdana" w:eastAsia="Tahoma" w:hAnsi="Verdana"/>
          <w:sz w:val="20"/>
          <w:szCs w:val="22"/>
        </w:rPr>
        <w:t> </w:t>
      </w:r>
      <w:r w:rsidRPr="00282C7D">
        <w:rPr>
          <w:rStyle w:val="normaltextrun"/>
          <w:rFonts w:ascii="Verdana" w:hAnsi="Verdana" w:cs="Tahoma"/>
          <w:sz w:val="20"/>
          <w:szCs w:val="22"/>
        </w:rPr>
        <w:t>apprentissages, multiplication des interactions au sein de la classe, </w:t>
      </w:r>
      <w:r w:rsidRPr="00282C7D">
        <w:rPr>
          <w:rStyle w:val="eop"/>
          <w:rFonts w:ascii="Verdana" w:eastAsia="Tahoma" w:hAnsi="Verdana"/>
          <w:sz w:val="20"/>
          <w:szCs w:val="22"/>
        </w:rPr>
        <w:t> </w:t>
      </w:r>
      <w:r w:rsidRPr="00282C7D">
        <w:rPr>
          <w:rStyle w:val="normaltextrun"/>
          <w:rFonts w:ascii="Verdana" w:hAnsi="Verdana" w:cs="Tahoma"/>
          <w:sz w:val="20"/>
          <w:szCs w:val="22"/>
        </w:rPr>
        <w:t>accent porté sur la prévention,</w:t>
      </w:r>
      <w:r>
        <w:rPr>
          <w:rStyle w:val="normaltextrun"/>
          <w:rFonts w:ascii="Verdana" w:hAnsi="Verdana" w:cs="Tahoma"/>
          <w:sz w:val="20"/>
          <w:szCs w:val="22"/>
        </w:rPr>
        <w:t>…</w:t>
      </w:r>
      <w:r w:rsidRPr="00282C7D">
        <w:rPr>
          <w:rStyle w:val="normaltextrun"/>
          <w:rFonts w:ascii="Verdana" w:hAnsi="Verdana" w:cs="Tahoma"/>
          <w:sz w:val="20"/>
          <w:szCs w:val="22"/>
        </w:rPr>
        <w:t xml:space="preserve"> </w:t>
      </w:r>
    </w:p>
    <w:p w:rsidR="00745430" w:rsidRDefault="00745430" w:rsidP="0074543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Verdana" w:hAnsi="Verdana" w:cs="Tahoma"/>
          <w:sz w:val="20"/>
          <w:szCs w:val="22"/>
        </w:rPr>
      </w:pPr>
    </w:p>
    <w:p w:rsidR="00A641DB" w:rsidRPr="00745430" w:rsidRDefault="00745430" w:rsidP="0074543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Verdana" w:eastAsia="Tahoma" w:hAnsi="Verdana"/>
          <w:sz w:val="20"/>
          <w:szCs w:val="22"/>
        </w:rPr>
      </w:pPr>
      <w:r>
        <w:rPr>
          <w:rStyle w:val="normaltextrun"/>
          <w:rFonts w:ascii="Verdana" w:hAnsi="Verdana" w:cs="Tahoma"/>
          <w:sz w:val="20"/>
          <w:szCs w:val="22"/>
        </w:rPr>
        <w:t>Parce que</w:t>
      </w:r>
      <w:r w:rsidRPr="00282C7D">
        <w:rPr>
          <w:rStyle w:val="normaltextrun"/>
          <w:rFonts w:ascii="Verdana" w:hAnsi="Verdana" w:cs="Tahoma"/>
          <w:sz w:val="20"/>
          <w:szCs w:val="22"/>
        </w:rPr>
        <w:t xml:space="preserve"> les premiers effets bénéfiques commencent tout juste à être évalués dans le cadre du comité de suivi du dispositif, parce qu’il est plébiscité par les enseignants et qu’il encourage les collectifs de travail, </w:t>
      </w:r>
      <w:r>
        <w:rPr>
          <w:rStyle w:val="normaltextrun"/>
          <w:rFonts w:ascii="Verdana" w:hAnsi="Verdana" w:cs="Tahoma"/>
          <w:sz w:val="20"/>
          <w:szCs w:val="22"/>
        </w:rPr>
        <w:t>nous</w:t>
      </w:r>
      <w:r w:rsidRPr="00282C7D">
        <w:rPr>
          <w:rStyle w:val="normaltextrun"/>
          <w:rFonts w:ascii="Verdana" w:hAnsi="Verdana" w:cs="Tahoma"/>
          <w:sz w:val="20"/>
          <w:szCs w:val="22"/>
        </w:rPr>
        <w:t xml:space="preserve"> vous demand</w:t>
      </w:r>
      <w:r>
        <w:rPr>
          <w:rStyle w:val="normaltextrun"/>
          <w:rFonts w:ascii="Verdana" w:hAnsi="Verdana" w:cs="Tahoma"/>
          <w:sz w:val="20"/>
          <w:szCs w:val="22"/>
        </w:rPr>
        <w:t>ons</w:t>
      </w:r>
      <w:r w:rsidRPr="00282C7D">
        <w:rPr>
          <w:rStyle w:val="normaltextrun"/>
          <w:rFonts w:ascii="Verdana" w:hAnsi="Verdana" w:cs="Tahoma"/>
          <w:sz w:val="20"/>
          <w:szCs w:val="22"/>
        </w:rPr>
        <w:t xml:space="preserve"> d’entendre les enseignants et les chercheurs avant de décider de son avenir.</w:t>
      </w:r>
      <w:r w:rsidRPr="00282C7D">
        <w:rPr>
          <w:rStyle w:val="eop"/>
          <w:rFonts w:ascii="Verdana" w:eastAsia="Tahoma" w:hAnsi="Verdana"/>
          <w:sz w:val="20"/>
          <w:szCs w:val="22"/>
        </w:rPr>
        <w:t> </w:t>
      </w:r>
    </w:p>
    <w:p w:rsidR="00905CC1" w:rsidRPr="00282C7D" w:rsidRDefault="00905CC1" w:rsidP="00905CC1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Tahoma"/>
          <w:sz w:val="20"/>
          <w:szCs w:val="22"/>
        </w:rPr>
      </w:pPr>
      <w:r w:rsidRPr="00282C7D">
        <w:rPr>
          <w:rStyle w:val="eop"/>
          <w:rFonts w:ascii="Verdana" w:eastAsia="Tahoma" w:hAnsi="Verdana"/>
          <w:sz w:val="20"/>
          <w:szCs w:val="22"/>
        </w:rPr>
        <w:t> </w:t>
      </w:r>
    </w:p>
    <w:p w:rsidR="00905CC1" w:rsidRDefault="00BF08C3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sz w:val="20"/>
          <w:szCs w:val="22"/>
        </w:rPr>
      </w:pPr>
      <w:r>
        <w:rPr>
          <w:rStyle w:val="normaltextrun"/>
          <w:rFonts w:ascii="Verdana" w:hAnsi="Verdana" w:cs="Tahoma"/>
          <w:sz w:val="20"/>
          <w:szCs w:val="22"/>
        </w:rPr>
        <w:t>Nous</w:t>
      </w:r>
      <w:r w:rsidR="00905CC1" w:rsidRPr="00282C7D">
        <w:rPr>
          <w:rStyle w:val="normaltextrun"/>
          <w:rFonts w:ascii="Verdana" w:hAnsi="Verdana" w:cs="Tahoma"/>
          <w:sz w:val="20"/>
          <w:szCs w:val="22"/>
        </w:rPr>
        <w:t xml:space="preserve"> ne </w:t>
      </w:r>
      <w:r>
        <w:rPr>
          <w:rStyle w:val="normaltextrun"/>
          <w:rFonts w:ascii="Verdana" w:hAnsi="Verdana" w:cs="Tahoma"/>
          <w:sz w:val="20"/>
          <w:szCs w:val="22"/>
        </w:rPr>
        <w:t>comprendrions</w:t>
      </w:r>
      <w:r w:rsidR="00905CC1" w:rsidRPr="00282C7D">
        <w:rPr>
          <w:rStyle w:val="normaltextrun"/>
          <w:rFonts w:ascii="Verdana" w:hAnsi="Verdana" w:cs="Tahoma"/>
          <w:sz w:val="20"/>
          <w:szCs w:val="22"/>
        </w:rPr>
        <w:t xml:space="preserve"> pas que </w:t>
      </w:r>
      <w:r w:rsidR="00905CC1">
        <w:rPr>
          <w:rStyle w:val="normaltextrun"/>
          <w:rFonts w:ascii="Verdana" w:hAnsi="Verdana" w:cs="Tahoma"/>
          <w:sz w:val="20"/>
          <w:szCs w:val="22"/>
        </w:rPr>
        <w:t>soit remis</w:t>
      </w:r>
      <w:r w:rsidR="00905CC1" w:rsidRPr="00282C7D">
        <w:rPr>
          <w:rStyle w:val="normaltextrun"/>
          <w:rFonts w:ascii="Verdana" w:hAnsi="Verdana" w:cs="Tahoma"/>
          <w:sz w:val="20"/>
          <w:szCs w:val="22"/>
        </w:rPr>
        <w:t xml:space="preserve"> en cause</w:t>
      </w:r>
      <w:r w:rsidR="00905CC1" w:rsidRPr="00282C7D">
        <w:rPr>
          <w:rStyle w:val="eop"/>
          <w:rFonts w:ascii="Verdana" w:eastAsia="Tahoma" w:hAnsi="Verdana"/>
          <w:sz w:val="20"/>
          <w:szCs w:val="22"/>
        </w:rPr>
        <w:t> </w:t>
      </w:r>
      <w:r w:rsidR="00905CC1" w:rsidRPr="00282C7D">
        <w:rPr>
          <w:rStyle w:val="normaltextrun"/>
          <w:rFonts w:ascii="Verdana" w:hAnsi="Verdana" w:cs="Tahoma"/>
          <w:sz w:val="20"/>
          <w:szCs w:val="22"/>
        </w:rPr>
        <w:t xml:space="preserve">un dispositif dans lequel </w:t>
      </w:r>
      <w:r>
        <w:rPr>
          <w:rStyle w:val="normaltextrun"/>
          <w:rFonts w:ascii="Verdana" w:hAnsi="Verdana" w:cs="Tahoma"/>
          <w:sz w:val="20"/>
          <w:szCs w:val="22"/>
        </w:rPr>
        <w:t>certains enseignants</w:t>
      </w:r>
      <w:r w:rsidR="00905CC1" w:rsidRPr="00282C7D">
        <w:rPr>
          <w:rStyle w:val="normaltextrun"/>
          <w:rFonts w:ascii="Verdana" w:hAnsi="Verdana" w:cs="Tahoma"/>
          <w:sz w:val="20"/>
          <w:szCs w:val="22"/>
        </w:rPr>
        <w:t xml:space="preserve"> se sont fortement engagés et il serait</w:t>
      </w:r>
      <w:r w:rsidR="00905CC1" w:rsidRPr="00282C7D">
        <w:rPr>
          <w:rStyle w:val="eop"/>
          <w:rFonts w:ascii="Verdana" w:eastAsia="Tahoma" w:hAnsi="Verdana"/>
          <w:sz w:val="20"/>
          <w:szCs w:val="22"/>
        </w:rPr>
        <w:t> </w:t>
      </w:r>
      <w:r w:rsidR="00905CC1" w:rsidRPr="00282C7D">
        <w:rPr>
          <w:rStyle w:val="normaltextrun"/>
          <w:rFonts w:ascii="Verdana" w:hAnsi="Verdana" w:cs="Tahoma"/>
          <w:sz w:val="20"/>
          <w:szCs w:val="22"/>
        </w:rPr>
        <w:t>prématuré de condamner cette nouvelle dynamique de travail sans recul suffisant.</w:t>
      </w:r>
      <w:r w:rsidR="00905CC1" w:rsidRPr="00282C7D">
        <w:rPr>
          <w:rStyle w:val="eop"/>
          <w:rFonts w:ascii="Verdana" w:eastAsia="Tahoma" w:hAnsi="Verdana"/>
          <w:sz w:val="20"/>
          <w:szCs w:val="22"/>
        </w:rPr>
        <w:t> </w:t>
      </w:r>
    </w:p>
    <w:p w:rsidR="00A641DB" w:rsidRDefault="00A641DB" w:rsidP="0074543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eastAsia="Tahoma" w:hAnsi="Verdana"/>
          <w:sz w:val="20"/>
          <w:szCs w:val="22"/>
        </w:rPr>
      </w:pPr>
    </w:p>
    <w:p w:rsidR="00A641DB" w:rsidRPr="00A641DB" w:rsidRDefault="00745430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b/>
          <w:sz w:val="20"/>
          <w:szCs w:val="22"/>
        </w:rPr>
      </w:pPr>
      <w:r>
        <w:rPr>
          <w:rStyle w:val="eop"/>
          <w:rFonts w:ascii="Verdana" w:eastAsia="Tahoma" w:hAnsi="Verdana"/>
          <w:b/>
          <w:sz w:val="20"/>
          <w:szCs w:val="22"/>
        </w:rPr>
        <w:t>Par conséquent, n</w:t>
      </w:r>
      <w:r w:rsidR="00A641DB" w:rsidRPr="00A641DB">
        <w:rPr>
          <w:rStyle w:val="eop"/>
          <w:rFonts w:ascii="Verdana" w:eastAsia="Tahoma" w:hAnsi="Verdana"/>
          <w:b/>
          <w:sz w:val="20"/>
          <w:szCs w:val="22"/>
        </w:rPr>
        <w:t>ous vous demandons</w:t>
      </w:r>
      <w:r>
        <w:rPr>
          <w:rStyle w:val="eop"/>
          <w:rFonts w:ascii="Verdana" w:eastAsia="Tahoma" w:hAnsi="Verdana"/>
          <w:b/>
          <w:sz w:val="20"/>
          <w:szCs w:val="22"/>
        </w:rPr>
        <w:t>,</w:t>
      </w:r>
      <w:r w:rsidR="00A641DB" w:rsidRPr="00A641DB">
        <w:rPr>
          <w:rStyle w:val="eop"/>
          <w:rFonts w:ascii="Verdana" w:eastAsia="Tahoma" w:hAnsi="Verdana"/>
          <w:b/>
          <w:sz w:val="20"/>
          <w:szCs w:val="22"/>
        </w:rPr>
        <w:t xml:space="preserve"> Monsieur L’Inspecteur d’Académie de ne fermer aucun poste de maître surnuméraire pour la rentrée 2017.</w:t>
      </w:r>
    </w:p>
    <w:p w:rsidR="00A641DB" w:rsidRPr="00826179" w:rsidRDefault="00A641DB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i/>
          <w:sz w:val="20"/>
          <w:szCs w:val="22"/>
        </w:rPr>
      </w:pPr>
    </w:p>
    <w:p w:rsidR="00745430" w:rsidRPr="00826179" w:rsidRDefault="00745430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b/>
          <w:i/>
          <w:sz w:val="20"/>
          <w:szCs w:val="22"/>
        </w:rPr>
      </w:pPr>
      <w:r w:rsidRPr="00826179">
        <w:rPr>
          <w:rStyle w:val="eop"/>
          <w:rFonts w:ascii="Verdana" w:eastAsia="Tahoma" w:hAnsi="Verdana"/>
          <w:b/>
          <w:i/>
          <w:sz w:val="20"/>
          <w:szCs w:val="22"/>
        </w:rPr>
        <w:t>Pour être réellement efficace, la limitation des effectifs par classe ne saurait s’effectuer sans créer des postes à la hauteur des besoins.</w:t>
      </w:r>
    </w:p>
    <w:p w:rsidR="00745430" w:rsidRDefault="00745430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sz w:val="20"/>
          <w:szCs w:val="22"/>
        </w:rPr>
      </w:pPr>
    </w:p>
    <w:p w:rsidR="00A641DB" w:rsidRDefault="00A641DB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sz w:val="20"/>
          <w:szCs w:val="22"/>
        </w:rPr>
      </w:pPr>
      <w:r>
        <w:rPr>
          <w:rStyle w:val="eop"/>
          <w:rFonts w:ascii="Verdana" w:eastAsia="Tahoma" w:hAnsi="Verdana"/>
          <w:sz w:val="20"/>
          <w:szCs w:val="22"/>
        </w:rPr>
        <w:t>En espérant que vous porterez une attention toute particulière à ce courrier, veuillez agréer nos salutation distinguées.</w:t>
      </w:r>
    </w:p>
    <w:p w:rsidR="00A641DB" w:rsidRDefault="00A641DB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sz w:val="20"/>
          <w:szCs w:val="22"/>
        </w:rPr>
      </w:pPr>
    </w:p>
    <w:p w:rsidR="00A641DB" w:rsidRDefault="00A641DB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rFonts w:ascii="Verdana" w:eastAsia="Tahoma" w:hAnsi="Verdana"/>
          <w:b/>
          <w:sz w:val="20"/>
          <w:szCs w:val="22"/>
        </w:rPr>
      </w:pPr>
      <w:r w:rsidRPr="00C171D7">
        <w:rPr>
          <w:rStyle w:val="eop"/>
          <w:rFonts w:ascii="Verdana" w:eastAsia="Tahoma" w:hAnsi="Verdana"/>
          <w:b/>
          <w:sz w:val="20"/>
          <w:szCs w:val="22"/>
        </w:rPr>
        <w:t>Les enseignants de l’école……</w:t>
      </w:r>
    </w:p>
    <w:p w:rsidR="00826179" w:rsidRPr="00C171D7" w:rsidRDefault="00826179" w:rsidP="00905CC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Verdana" w:hAnsi="Verdana" w:cs="Tahoma"/>
          <w:b/>
          <w:sz w:val="20"/>
          <w:szCs w:val="22"/>
        </w:rPr>
      </w:pPr>
      <w:r>
        <w:rPr>
          <w:rStyle w:val="eop"/>
          <w:rFonts w:ascii="Verdana" w:eastAsia="Tahoma" w:hAnsi="Verdana"/>
          <w:b/>
          <w:sz w:val="20"/>
          <w:szCs w:val="22"/>
        </w:rPr>
        <w:t>Le : ……………..</w:t>
      </w:r>
    </w:p>
    <w:sectPr w:rsidR="00826179" w:rsidRPr="00C171D7" w:rsidSect="001F7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05CC1"/>
    <w:rsid w:val="001F7B40"/>
    <w:rsid w:val="00745430"/>
    <w:rsid w:val="00826179"/>
    <w:rsid w:val="00905CC1"/>
    <w:rsid w:val="00A641DB"/>
    <w:rsid w:val="00B53E87"/>
    <w:rsid w:val="00BF08C3"/>
    <w:rsid w:val="00C171D7"/>
    <w:rsid w:val="00F53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C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90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905CC1"/>
  </w:style>
  <w:style w:type="character" w:customStyle="1" w:styleId="eop">
    <w:name w:val="eop"/>
    <w:basedOn w:val="Policepardfaut"/>
    <w:rsid w:val="00905CC1"/>
  </w:style>
  <w:style w:type="character" w:customStyle="1" w:styleId="apple-converted-space">
    <w:name w:val="apple-converted-space"/>
    <w:basedOn w:val="Policepardfaut"/>
    <w:rsid w:val="00905CC1"/>
  </w:style>
  <w:style w:type="paragraph" w:styleId="Textedebulles">
    <w:name w:val="Balloon Text"/>
    <w:basedOn w:val="Normal"/>
    <w:link w:val="TextedebullesCar"/>
    <w:uiPriority w:val="99"/>
    <w:semiHidden/>
    <w:unhideWhenUsed/>
    <w:rsid w:val="00B5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3E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turco</dc:creator>
  <cp:lastModifiedBy>turco</cp:lastModifiedBy>
  <cp:revision>2</cp:revision>
  <cp:lastPrinted>2017-06-08T09:44:00Z</cp:lastPrinted>
  <dcterms:created xsi:type="dcterms:W3CDTF">2017-06-08T10:24:00Z</dcterms:created>
  <dcterms:modified xsi:type="dcterms:W3CDTF">2017-06-08T10:24:00Z</dcterms:modified>
</cp:coreProperties>
</file>